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93C6" w14:textId="77777777" w:rsidR="00881D16" w:rsidRDefault="00881D16">
      <w:pPr>
        <w:rPr>
          <w:rFonts w:ascii="Palatino Linotype" w:hAnsi="Palatino Linotype"/>
          <w:sz w:val="24"/>
          <w:szCs w:val="24"/>
        </w:rPr>
      </w:pPr>
    </w:p>
    <w:p w14:paraId="02ADBE2E" w14:textId="254F37C5" w:rsidR="00881D16" w:rsidRPr="004166DB" w:rsidRDefault="00881D16">
      <w:pPr>
        <w:rPr>
          <w:rFonts w:ascii="Palatino Linotype" w:hAnsi="Palatino Linotype"/>
          <w:b/>
          <w:bCs/>
          <w:sz w:val="24"/>
          <w:szCs w:val="24"/>
        </w:rPr>
      </w:pPr>
      <w:r w:rsidRPr="004166DB">
        <w:rPr>
          <w:rFonts w:ascii="Palatino Linotype" w:hAnsi="Palatino Linotype"/>
          <w:b/>
          <w:bCs/>
          <w:sz w:val="24"/>
          <w:szCs w:val="24"/>
          <w:highlight w:val="yellow"/>
        </w:rPr>
        <w:t xml:space="preserve">Предстоящи промени във връзка с приемане на </w:t>
      </w:r>
      <w:r w:rsidR="004166DB" w:rsidRPr="004166DB">
        <w:rPr>
          <w:rFonts w:ascii="Palatino Linotype" w:hAnsi="Palatino Linotype"/>
          <w:b/>
          <w:bCs/>
          <w:sz w:val="24"/>
          <w:szCs w:val="24"/>
          <w:highlight w:val="yellow"/>
        </w:rPr>
        <w:t>еврото</w:t>
      </w:r>
    </w:p>
    <w:p w14:paraId="7972C021" w14:textId="77777777" w:rsidR="00881D16" w:rsidRDefault="00881D16">
      <w:pPr>
        <w:rPr>
          <w:rFonts w:ascii="Palatino Linotype" w:hAnsi="Palatino Linotype"/>
          <w:sz w:val="24"/>
          <w:szCs w:val="24"/>
        </w:rPr>
      </w:pPr>
    </w:p>
    <w:p w14:paraId="55FDC111" w14:textId="5E6590D9" w:rsidR="00BE5CC5" w:rsidRPr="00BE5CC5" w:rsidRDefault="00BE5CC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Считано от 00:00 часа на датата, определена за ефективно преминаване към единната европейска валута, всички активни полици ще бъдат автоматично </w:t>
      </w:r>
      <w:proofErr w:type="spellStart"/>
      <w:r>
        <w:rPr>
          <w:rFonts w:ascii="Palatino Linotype" w:hAnsi="Palatino Linotype"/>
          <w:sz w:val="24"/>
          <w:szCs w:val="24"/>
        </w:rPr>
        <w:t>превалутирани</w:t>
      </w:r>
      <w:proofErr w:type="spellEnd"/>
      <w:r>
        <w:rPr>
          <w:rFonts w:ascii="Palatino Linotype" w:hAnsi="Palatino Linotype"/>
          <w:sz w:val="24"/>
          <w:szCs w:val="24"/>
        </w:rPr>
        <w:t xml:space="preserve"> от лева в евро, съгласно установените правила за </w:t>
      </w:r>
      <w:proofErr w:type="spellStart"/>
      <w:r>
        <w:rPr>
          <w:rFonts w:ascii="Palatino Linotype" w:hAnsi="Palatino Linotype"/>
          <w:sz w:val="24"/>
          <w:szCs w:val="24"/>
        </w:rPr>
        <w:t>превалутиране</w:t>
      </w:r>
      <w:proofErr w:type="spellEnd"/>
      <w:r>
        <w:rPr>
          <w:rFonts w:ascii="Palatino Linotype" w:hAnsi="Palatino Linotype"/>
          <w:sz w:val="24"/>
          <w:szCs w:val="24"/>
        </w:rPr>
        <w:t xml:space="preserve"> при приемане на България в еврозоната.</w:t>
      </w:r>
    </w:p>
    <w:sectPr w:rsidR="00BE5CC5" w:rsidRPr="00BE5CC5" w:rsidSect="00ED2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C5"/>
    <w:rsid w:val="00016AC3"/>
    <w:rsid w:val="00156F8B"/>
    <w:rsid w:val="00197D9A"/>
    <w:rsid w:val="001A60ED"/>
    <w:rsid w:val="00367757"/>
    <w:rsid w:val="004166DB"/>
    <w:rsid w:val="005438B6"/>
    <w:rsid w:val="00797D51"/>
    <w:rsid w:val="00844A4D"/>
    <w:rsid w:val="00881D16"/>
    <w:rsid w:val="008F1072"/>
    <w:rsid w:val="00AE5FA1"/>
    <w:rsid w:val="00B41BCF"/>
    <w:rsid w:val="00B819D0"/>
    <w:rsid w:val="00BE5CC5"/>
    <w:rsid w:val="00BF15A5"/>
    <w:rsid w:val="00CD2C63"/>
    <w:rsid w:val="00DC132B"/>
    <w:rsid w:val="00E26B4B"/>
    <w:rsid w:val="00ED20DD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09EF"/>
  <w15:chartTrackingRefBased/>
  <w15:docId w15:val="{D5B7D0DB-4741-4252-8C0F-86B372B0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BE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E5CC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BE5C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BE5CC5"/>
    <w:rPr>
      <w:rFonts w:eastAsiaTheme="majorEastAsia" w:cstheme="majorBidi"/>
      <w:color w:val="2E74B5" w:themeColor="accent1" w:themeShade="BF"/>
      <w:sz w:val="28"/>
      <w:szCs w:val="28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BE5CC5"/>
    <w:rPr>
      <w:rFonts w:eastAsiaTheme="majorEastAsia" w:cstheme="majorBidi"/>
      <w:i/>
      <w:iCs/>
      <w:color w:val="2E74B5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semiHidden/>
    <w:rsid w:val="00BE5CC5"/>
    <w:rPr>
      <w:rFonts w:eastAsiaTheme="majorEastAsia" w:cstheme="majorBidi"/>
      <w:color w:val="2E74B5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semiHidden/>
    <w:rsid w:val="00BE5CC5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70">
    <w:name w:val="Заглавие 7 Знак"/>
    <w:basedOn w:val="a0"/>
    <w:link w:val="7"/>
    <w:uiPriority w:val="9"/>
    <w:semiHidden/>
    <w:rsid w:val="00BE5CC5"/>
    <w:rPr>
      <w:rFonts w:eastAsiaTheme="majorEastAsia" w:cstheme="majorBidi"/>
      <w:color w:val="595959" w:themeColor="text1" w:themeTint="A6"/>
      <w:lang w:val="bg-BG"/>
    </w:rPr>
  </w:style>
  <w:style w:type="character" w:customStyle="1" w:styleId="80">
    <w:name w:val="Заглавие 8 Знак"/>
    <w:basedOn w:val="a0"/>
    <w:link w:val="8"/>
    <w:uiPriority w:val="9"/>
    <w:semiHidden/>
    <w:rsid w:val="00BE5CC5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90">
    <w:name w:val="Заглавие 9 Знак"/>
    <w:basedOn w:val="a0"/>
    <w:link w:val="9"/>
    <w:uiPriority w:val="9"/>
    <w:semiHidden/>
    <w:rsid w:val="00BE5CC5"/>
    <w:rPr>
      <w:rFonts w:eastAsiaTheme="majorEastAsia" w:cstheme="majorBidi"/>
      <w:color w:val="272727" w:themeColor="text1" w:themeTint="D8"/>
      <w:lang w:val="bg-BG"/>
    </w:rPr>
  </w:style>
  <w:style w:type="paragraph" w:styleId="a3">
    <w:name w:val="Title"/>
    <w:basedOn w:val="a"/>
    <w:next w:val="a"/>
    <w:link w:val="a4"/>
    <w:uiPriority w:val="10"/>
    <w:qFormat/>
    <w:rsid w:val="00BE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BE5CC5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5">
    <w:name w:val="Subtitle"/>
    <w:basedOn w:val="a"/>
    <w:next w:val="a"/>
    <w:link w:val="a6"/>
    <w:uiPriority w:val="11"/>
    <w:qFormat/>
    <w:rsid w:val="00BE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BE5CC5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a7">
    <w:name w:val="Quote"/>
    <w:basedOn w:val="a"/>
    <w:next w:val="a"/>
    <w:link w:val="a8"/>
    <w:uiPriority w:val="29"/>
    <w:qFormat/>
    <w:rsid w:val="00BE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BE5CC5"/>
    <w:rPr>
      <w:i/>
      <w:iCs/>
      <w:color w:val="404040" w:themeColor="text1" w:themeTint="BF"/>
      <w:lang w:val="bg-BG"/>
    </w:rPr>
  </w:style>
  <w:style w:type="paragraph" w:styleId="a9">
    <w:name w:val="List Paragraph"/>
    <w:basedOn w:val="a"/>
    <w:uiPriority w:val="34"/>
    <w:qFormat/>
    <w:rsid w:val="00BE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C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BE5CC5"/>
    <w:rPr>
      <w:i/>
      <w:iCs/>
      <w:color w:val="2E74B5" w:themeColor="accent1" w:themeShade="BF"/>
      <w:lang w:val="bg-BG"/>
    </w:rPr>
  </w:style>
  <w:style w:type="character" w:styleId="ad">
    <w:name w:val="Intense Reference"/>
    <w:basedOn w:val="a0"/>
    <w:uiPriority w:val="32"/>
    <w:qFormat/>
    <w:rsid w:val="00BE5CC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Спасов</dc:creator>
  <cp:keywords/>
  <dc:description/>
  <cp:lastModifiedBy>Димитър Спасов</cp:lastModifiedBy>
  <cp:revision>3</cp:revision>
  <dcterms:created xsi:type="dcterms:W3CDTF">2025-04-07T11:33:00Z</dcterms:created>
  <dcterms:modified xsi:type="dcterms:W3CDTF">2025-04-07T12:44:00Z</dcterms:modified>
</cp:coreProperties>
</file>